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" w:eastAsia="方正小标宋"/>
          <w:sz w:val="44"/>
          <w:szCs w:val="44"/>
        </w:rPr>
      </w:pPr>
      <w:r>
        <w:rPr>
          <w:rFonts w:hint="eastAsia" w:ascii="仿宋_GB2312" w:eastAsia="仿宋_GB2312"/>
          <w:sz w:val="32"/>
          <w:szCs w:val="30"/>
          <w:lang w:val="en-US" w:eastAsia="zh-CN"/>
        </w:rPr>
        <w:t>附件六</w:t>
      </w:r>
    </w:p>
    <w:p>
      <w:pPr>
        <w:jc w:val="center"/>
        <w:rPr>
          <w:rFonts w:ascii="方正小标宋" w:eastAsia="方正小标宋"/>
          <w:b/>
          <w:bCs/>
          <w:sz w:val="40"/>
          <w:szCs w:val="40"/>
        </w:rPr>
      </w:pPr>
      <w:r>
        <w:rPr>
          <w:rFonts w:hint="eastAsia" w:ascii="方正小标宋" w:eastAsia="方正小标宋"/>
          <w:b/>
          <w:bCs/>
          <w:sz w:val="40"/>
          <w:szCs w:val="40"/>
        </w:rPr>
        <w:t>2022年河南省退役大学生士兵专升本</w:t>
      </w:r>
    </w:p>
    <w:p>
      <w:pPr>
        <w:jc w:val="center"/>
        <w:rPr>
          <w:rFonts w:ascii="方正小标宋" w:eastAsia="方正小标宋"/>
          <w:sz w:val="44"/>
          <w:szCs w:val="44"/>
        </w:rPr>
      </w:pPr>
      <w:r>
        <w:rPr>
          <w:rFonts w:hint="eastAsia" w:ascii="方正小标宋" w:eastAsia="方正小标宋"/>
          <w:b/>
          <w:bCs/>
          <w:sz w:val="40"/>
          <w:szCs w:val="40"/>
        </w:rPr>
        <w:t>护理学专业组综合考查方案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为贯彻落实教育部、中央军委国防动员《关于做好2020年大学生征兵工作的通知》精神，扎实做好我省退役大学生士兵免试专升本招生工作，按照《河南省教育厅 河南省退役军人事务厅关于做好2022年普通高等学校专升本考试招生工作的通知》（教学[2022]85号）和《河南省教育厅办公室关于召开2022年河南省退役大学生士兵专升本综合考查工作部署会的通知》（教学函[2022]360号）文件精神和有关工作安排。特制定护理学专业组考查方案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一、指导原则</w:t>
      </w:r>
    </w:p>
    <w:p>
      <w:pPr>
        <w:pStyle w:val="6"/>
        <w:ind w:left="640"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本次专升本退役大学生士兵招生工作，严格执行上级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文件规定，按照“公平竞争，公正选拔，公开程序”的原则进行。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二、考查对象</w:t>
      </w:r>
    </w:p>
    <w:p>
      <w:pPr>
        <w:pStyle w:val="6"/>
        <w:ind w:left="0" w:leftChars="0"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符合我省2022年普通专升本报名条件，且完成志愿填报，报考本科专业为护理学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的退役大学生士兵。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三、考查形式和内容</w:t>
      </w:r>
    </w:p>
    <w:p>
      <w:pPr>
        <w:pStyle w:val="6"/>
        <w:ind w:left="640" w:firstLine="0" w:firstLineChars="0"/>
        <w:jc w:val="left"/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t>（一）现场考查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1.护理学专业考查形式分为面试*0.3+技能操作成绩*0.7，总成绩保留小数点后一位，每站考试有3名考官同时独立打分，取平均分作为考生最终成绩。</w:t>
      </w:r>
    </w:p>
    <w:p>
      <w:pPr>
        <w:ind w:firstLine="693" w:firstLineChars="231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2.护理学专业组考查设置4个考站，A站为面试站；B 站、</w:t>
      </w:r>
      <w:bookmarkStart w:id="0" w:name="_Hlk107998139"/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C站、D站</w:t>
      </w:r>
      <w:bookmarkEnd w:id="0"/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为技能考查站，C站、D站各设2个平行组。每位考生均需完成4个考站所有的项目，各站同时结束。</w:t>
      </w:r>
    </w:p>
    <w:p>
      <w:pPr>
        <w:pStyle w:val="6"/>
        <w:ind w:left="640" w:firstLine="0" w:firstLineChars="0"/>
        <w:jc w:val="left"/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32"/>
          <w:szCs w:val="32"/>
          <w:lang w:val="en-US" w:eastAsia="zh-CN" w:bidi="ar-SA"/>
        </w:rPr>
        <w:t>（二）线上考查预案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中高风险地区考生在线上进行，采用腾讯会议平台，双机位实景操作。主考单位建立考生微信群，提前告知考生明确面试设备及环境要求，要求熟悉操作流程，提前1天进行预演，做好线上面试和技能考试准备。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四、考查流程</w:t>
      </w:r>
    </w:p>
    <w:p>
      <w:pPr>
        <w:pStyle w:val="2"/>
        <w:ind w:left="1360" w:firstLine="900" w:firstLineChars="3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表1 护理学专业组考生考试顺序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ind w:firstLine="602" w:firstLineChars="200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考生（按考号排列）</w:t>
            </w:r>
          </w:p>
        </w:tc>
        <w:tc>
          <w:tcPr>
            <w:tcW w:w="3543" w:type="dxa"/>
          </w:tcPr>
          <w:p>
            <w:pPr>
              <w:ind w:firstLine="602" w:firstLineChars="200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考试顺序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70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1、7、13、19、25、31、37、43、49</w:t>
            </w:r>
          </w:p>
        </w:tc>
        <w:tc>
          <w:tcPr>
            <w:tcW w:w="3543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A站→B站→C站→D站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070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2、8、14、20、26、32、38、44、50</w:t>
            </w:r>
          </w:p>
        </w:tc>
        <w:tc>
          <w:tcPr>
            <w:tcW w:w="3543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B站→C站→D站→A站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070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3、9、15、21、27、33、39、45、51</w:t>
            </w:r>
          </w:p>
        </w:tc>
        <w:tc>
          <w:tcPr>
            <w:tcW w:w="3543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C站→D站→A站→B站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070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4、10、16、22、28、34、40、46</w:t>
            </w:r>
          </w:p>
        </w:tc>
        <w:tc>
          <w:tcPr>
            <w:tcW w:w="3543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C站→D站→A站→B站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70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5、11、17、23、29、35、41、47</w:t>
            </w:r>
          </w:p>
        </w:tc>
        <w:tc>
          <w:tcPr>
            <w:tcW w:w="3543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D站→A站→B站→C站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70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6、12、18、24、30、36、42、48</w:t>
            </w:r>
          </w:p>
        </w:tc>
        <w:tc>
          <w:tcPr>
            <w:tcW w:w="3543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D站→A站→B站→C站</w:t>
            </w:r>
          </w:p>
        </w:tc>
      </w:tr>
    </w:tbl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五、考查时间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11日上午8:00正式开始，要求所有考生提前1小时入场进行资格审核，保持1米以上间距，主动扫场所码，出示健康码和行程码（须为绿码），接受体温监测（须低于37.3℃）,配合证件核验安检等工作，8:00考生仍未到场者视为放弃考试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试期间，考生未经许可不得离开考场。一旦离场视为放弃考试。考生不得要求考官或者监考员解释试题，如遇问题，可举手询问，参加考试须使用普通话。考生在考场内需保持安静，不得交谈，不准吸烟。考站考试结束，考生不得将考试材料带出考站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考试须诚信考试，严守考试纪律，不得作弊或为作弊者提供方便。对违纪违规考生，将依据相关法律法规进行处理，涉嫌违法的移交司法机关处理。</w:t>
      </w:r>
    </w:p>
    <w:p>
      <w:pPr>
        <w:pStyle w:val="6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六、考查地点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河南省新乡市新中大道向阳路新乡医学院西校区问学楼，一楼进行签到、资格审查，资格审查通过后三楼护理学实验教学中心候考、考试。考试区域分布见表2。</w:t>
      </w:r>
    </w:p>
    <w:p>
      <w:pPr>
        <w:pStyle w:val="2"/>
        <w:ind w:left="1360" w:firstLine="900" w:firstLineChars="3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bookmarkStart w:id="1" w:name="_Hlk108000546"/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表2 护理学专业组考试区域分布</w:t>
      </w:r>
    </w:p>
    <w:bookmarkEnd w:id="1"/>
    <w:tbl>
      <w:tblPr>
        <w:tblStyle w:val="7"/>
        <w:tblpPr w:leftFromText="180" w:rightFromText="180" w:vertAnchor="text" w:horzAnchor="page" w:tblpX="2092" w:tblpY="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931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82" w:type="dxa"/>
          </w:tcPr>
          <w:p>
            <w:pPr>
              <w:ind w:firstLine="602" w:firstLineChars="200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房间名称</w:t>
            </w:r>
          </w:p>
        </w:tc>
        <w:tc>
          <w:tcPr>
            <w:tcW w:w="2931" w:type="dxa"/>
          </w:tcPr>
          <w:p>
            <w:pPr>
              <w:ind w:firstLine="602" w:firstLineChars="200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站点</w:t>
            </w:r>
          </w:p>
        </w:tc>
        <w:tc>
          <w:tcPr>
            <w:tcW w:w="3043" w:type="dxa"/>
          </w:tcPr>
          <w:p>
            <w:pPr>
              <w:ind w:firstLine="602" w:firstLineChars="200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准备室</w:t>
            </w:r>
          </w:p>
        </w:tc>
        <w:tc>
          <w:tcPr>
            <w:tcW w:w="293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物品准备</w:t>
            </w:r>
          </w:p>
        </w:tc>
        <w:tc>
          <w:tcPr>
            <w:tcW w:w="3043" w:type="dxa"/>
            <w:vMerge w:val="restart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护理学实验教学中心3楼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示教室</w:t>
            </w:r>
          </w:p>
        </w:tc>
        <w:tc>
          <w:tcPr>
            <w:tcW w:w="293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候考区</w:t>
            </w:r>
          </w:p>
        </w:tc>
        <w:tc>
          <w:tcPr>
            <w:tcW w:w="3043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第三实验室</w:t>
            </w:r>
          </w:p>
        </w:tc>
        <w:tc>
          <w:tcPr>
            <w:tcW w:w="293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A站面试+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B站</w:t>
            </w:r>
          </w:p>
        </w:tc>
        <w:tc>
          <w:tcPr>
            <w:tcW w:w="3043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第二实验室</w:t>
            </w:r>
          </w:p>
        </w:tc>
        <w:tc>
          <w:tcPr>
            <w:tcW w:w="293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C站（第1组+第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第六实验室</w:t>
            </w:r>
          </w:p>
        </w:tc>
        <w:tc>
          <w:tcPr>
            <w:tcW w:w="293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D站（第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1组+第2组）</w:t>
            </w:r>
          </w:p>
        </w:tc>
        <w:tc>
          <w:tcPr>
            <w:tcW w:w="3043" w:type="dxa"/>
            <w:vMerge w:val="continue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第一实验室</w:t>
            </w:r>
          </w:p>
        </w:tc>
        <w:tc>
          <w:tcPr>
            <w:tcW w:w="293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考后封闭区</w:t>
            </w:r>
          </w:p>
        </w:tc>
        <w:tc>
          <w:tcPr>
            <w:tcW w:w="304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护理学实验教学中心2楼</w:t>
            </w:r>
          </w:p>
        </w:tc>
      </w:tr>
    </w:tbl>
    <w:p>
      <w:pPr>
        <w:pStyle w:val="2"/>
      </w:pPr>
    </w:p>
    <w:p>
      <w:pPr>
        <w:tabs>
          <w:tab w:val="left" w:pos="7323"/>
        </w:tabs>
        <w:spacing w:before="156" w:beforeLines="50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七、其他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所有考生穿戴要求：护士服、护士鞋、护士帽(燕尾帽）、口罩（着装不符合要求不予考核、成绩不合格，着装不整洁的考核不合格！）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护理学专业联合考查小组            </w:t>
      </w:r>
    </w:p>
    <w:p>
      <w:pPr>
        <w:ind w:firstLine="600" w:firstLineChars="200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           二〇二二年七月六日 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TA5OGVjZWNlNDhlMTUwODI3M2ZmMWEzYmU3OTgifQ=="/>
  </w:docVars>
  <w:rsids>
    <w:rsidRoot w:val="224C637F"/>
    <w:rsid w:val="224C637F"/>
    <w:rsid w:val="6FB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table" w:customStyle="1" w:styleId="7">
    <w:name w:val="网格型1"/>
    <w:basedOn w:val="3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2022-07-08T03:01:00Z</dcterms:created>
  <dc:creator>WPS_1602487582</dc:creator>
  <cp:lastModifiedBy>WPS_1602487582</cp:lastModifiedBy>
  <dcterms:modified xsi:type="dcterms:W3CDTF">2022-07-08T03:01:54Z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CE8ADCBE7C0A403A8E41D8BE19DEF2EC</vt:lpwstr>
  </property>
</Properties>
</file>